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CF" w:rsidRPr="005E1AE1" w:rsidRDefault="006C5FCF" w:rsidP="00177B9D">
      <w:pPr>
        <w:widowControl w:val="0"/>
        <w:spacing w:line="240" w:lineRule="auto"/>
        <w:contextualSpacing/>
        <w:jc w:val="both"/>
        <w:rPr>
          <w:rFonts w:cs="Calibri"/>
          <w:lang w:val="ru-RU"/>
        </w:rPr>
      </w:pPr>
      <w:r w:rsidRPr="00912191">
        <w:rPr>
          <w:rFonts w:cs="Calibri"/>
        </w:rPr>
        <w:t>Секторот за инспекциски надзор во областа на социјалната заштита и заштита на децата при Министерството за социјална политика, демографија и млади преку инспекторите за социјална заштита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Никола Димитровски со службена легитимација број 28-0003 и Биљана Александровска со</w:t>
      </w:r>
      <w:r w:rsidRPr="005E1AE1">
        <w:rPr>
          <w:rFonts w:cs="Calibri"/>
          <w:lang w:val="ru-RU"/>
        </w:rPr>
        <w:t xml:space="preserve"> </w:t>
      </w:r>
      <w:r w:rsidRPr="00912191">
        <w:rPr>
          <w:rFonts w:cs="Arial"/>
          <w:color w:val="00000A"/>
        </w:rPr>
        <w:t>лиценца</w:t>
      </w:r>
      <w:r w:rsidRPr="005E1AE1">
        <w:rPr>
          <w:rFonts w:cs="Arial"/>
          <w:color w:val="00000A"/>
          <w:lang w:val="ru-RU"/>
        </w:rPr>
        <w:t xml:space="preserve"> </w:t>
      </w:r>
      <w:r w:rsidRPr="00912191">
        <w:rPr>
          <w:rFonts w:cs="Arial"/>
          <w:color w:val="00000A"/>
        </w:rPr>
        <w:t xml:space="preserve">број </w:t>
      </w:r>
      <w:bookmarkStart w:id="0" w:name="_Hlk186073891"/>
      <w:r w:rsidRPr="00912191">
        <w:rPr>
          <w:rFonts w:cs="Arial"/>
          <w:color w:val="00000A"/>
        </w:rPr>
        <w:t>А280450022</w:t>
      </w:r>
      <w:bookmarkEnd w:id="0"/>
      <w:r w:rsidRPr="00912191">
        <w:rPr>
          <w:rFonts w:cs="Calibri"/>
        </w:rPr>
        <w:t xml:space="preserve"> извршија</w:t>
      </w:r>
      <w:r w:rsidRPr="00912191">
        <w:rPr>
          <w:rFonts w:cs="Calibri"/>
          <w:lang w:val="ru-RU"/>
        </w:rPr>
        <w:t xml:space="preserve"> в</w:t>
      </w:r>
      <w:r w:rsidRPr="00912191">
        <w:rPr>
          <w:rFonts w:cs="Calibri"/>
        </w:rPr>
        <w:t xml:space="preserve">онреден инспекциски надзор над субјектот </w:t>
      </w:r>
      <w:r w:rsidRPr="00912191">
        <w:rPr>
          <w:rFonts w:cs="Calibri"/>
          <w:lang w:val="ru-RU"/>
        </w:rPr>
        <w:t>ЈУ Меѓуопштински центар за социјална работа</w:t>
      </w:r>
      <w:r w:rsidRPr="00912191">
        <w:rPr>
          <w:rFonts w:cs="Calibri"/>
        </w:rPr>
        <w:t xml:space="preserve"> на град Скопје , со седиште </w:t>
      </w:r>
      <w:r w:rsidRPr="005E1AE1">
        <w:rPr>
          <w:rFonts w:cs="Calibri"/>
          <w:shd w:val="clear" w:color="auto" w:fill="FFFFFF"/>
          <w:lang w:val="ru-RU"/>
        </w:rPr>
        <w:t>ул.</w:t>
      </w:r>
      <w:r w:rsidRPr="00912191">
        <w:rPr>
          <w:rFonts w:cs="Calibri"/>
          <w:shd w:val="clear" w:color="auto" w:fill="FFFFFF"/>
        </w:rPr>
        <w:t>Никола Вапцаров бр.11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 xml:space="preserve">застапуван од </w:t>
      </w:r>
      <w:r>
        <w:rPr>
          <w:rFonts w:cs="Calibri"/>
        </w:rPr>
        <w:t xml:space="preserve">ВД </w:t>
      </w:r>
      <w:r w:rsidRPr="00912191">
        <w:rPr>
          <w:rFonts w:cs="Calibri"/>
        </w:rPr>
        <w:t>Директорот Хамза Амети, со Записник број ИП1 16-2</w:t>
      </w:r>
      <w:r w:rsidRPr="005E1AE1">
        <w:rPr>
          <w:rFonts w:cs="Calibri"/>
          <w:lang w:val="ru-RU"/>
        </w:rPr>
        <w:t>6</w:t>
      </w:r>
      <w:r w:rsidRPr="00912191">
        <w:rPr>
          <w:rFonts w:cs="Calibri"/>
        </w:rPr>
        <w:t xml:space="preserve"> од 25.12.2024 година ја утврди фактичката состојба и врз основа на член </w:t>
      </w:r>
      <w:r w:rsidRPr="00912191">
        <w:rPr>
          <w:rFonts w:cs="Calibri"/>
          <w:lang w:val="ru-RU"/>
        </w:rPr>
        <w:t xml:space="preserve">338 </w:t>
      </w:r>
      <w:r w:rsidRPr="00912191">
        <w:rPr>
          <w:rFonts w:cs="Calibri"/>
        </w:rPr>
        <w:t>од Законот за социјалната заштита („Службен весник на Република Северна Македонија” број 104/2019,1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46/2019,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275/2019,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302/2020,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311/2020, 163/2021, 294/2021, 99/2022, 236/2022 и</w:t>
      </w:r>
      <w:r w:rsidRPr="00912191">
        <w:rPr>
          <w:rFonts w:cs="Calibri"/>
          <w:color w:val="111111"/>
        </w:rPr>
        <w:t xml:space="preserve"> </w:t>
      </w:r>
      <w:r w:rsidRPr="00912191">
        <w:rPr>
          <w:rFonts w:cs="Calibri"/>
        </w:rPr>
        <w:t>65/2023</w:t>
      </w:r>
      <w:r w:rsidRPr="005E1AE1">
        <w:rPr>
          <w:rFonts w:cs="Calibri"/>
          <w:color w:val="111111"/>
          <w:lang w:val="ru-RU"/>
        </w:rPr>
        <w:t xml:space="preserve">,,) </w:t>
      </w:r>
      <w:r w:rsidRPr="00912191">
        <w:rPr>
          <w:rFonts w:cs="Calibri"/>
        </w:rPr>
        <w:t>го донесе следното</w:t>
      </w:r>
      <w:r w:rsidRPr="005E1AE1">
        <w:rPr>
          <w:rFonts w:cs="Calibri"/>
          <w:lang w:val="ru-RU"/>
        </w:rPr>
        <w:t>:</w:t>
      </w:r>
    </w:p>
    <w:p w:rsidR="006C5FCF" w:rsidRPr="005E1AE1" w:rsidRDefault="006C5FCF" w:rsidP="00177B9D">
      <w:pPr>
        <w:widowControl w:val="0"/>
        <w:spacing w:line="240" w:lineRule="auto"/>
        <w:contextualSpacing/>
        <w:jc w:val="both"/>
        <w:rPr>
          <w:rFonts w:cs="Calibri"/>
          <w:lang w:val="ru-RU"/>
        </w:rPr>
      </w:pPr>
    </w:p>
    <w:p w:rsidR="006C5FCF" w:rsidRPr="00912191" w:rsidRDefault="006C5FCF">
      <w:pPr>
        <w:tabs>
          <w:tab w:val="left" w:pos="9486"/>
        </w:tabs>
        <w:ind w:right="360" w:firstLine="540"/>
        <w:jc w:val="center"/>
        <w:rPr>
          <w:rFonts w:cs="Calibri"/>
          <w:b/>
        </w:rPr>
      </w:pPr>
      <w:r w:rsidRPr="00912191">
        <w:rPr>
          <w:rFonts w:cs="Calibri"/>
          <w:b/>
        </w:rPr>
        <w:t>Р   Е   Ш   Е   Н   И   Е</w:t>
      </w:r>
    </w:p>
    <w:p w:rsidR="006C5FCF" w:rsidRPr="005E1AE1" w:rsidRDefault="006C5FCF" w:rsidP="007D0533">
      <w:pPr>
        <w:jc w:val="both"/>
        <w:rPr>
          <w:rFonts w:cs="Calibri"/>
          <w:lang w:val="ru-RU"/>
        </w:rPr>
      </w:pPr>
      <w:r w:rsidRPr="00912191">
        <w:rPr>
          <w:rFonts w:cs="Calibri"/>
        </w:rPr>
        <w:t>Се наредува</w:t>
      </w:r>
      <w:r w:rsidRPr="00912191">
        <w:rPr>
          <w:rFonts w:cs="Calibri"/>
          <w:lang w:val="ru-RU"/>
        </w:rPr>
        <w:t xml:space="preserve"> на</w:t>
      </w:r>
      <w:r w:rsidRPr="00912191">
        <w:rPr>
          <w:rFonts w:cs="Calibri"/>
        </w:rPr>
        <w:t xml:space="preserve"> Хамза Амети, </w:t>
      </w:r>
      <w:r>
        <w:rPr>
          <w:rFonts w:cs="Calibri"/>
        </w:rPr>
        <w:t xml:space="preserve">ВД </w:t>
      </w:r>
      <w:r w:rsidRPr="00912191">
        <w:rPr>
          <w:rFonts w:cs="Calibri"/>
        </w:rPr>
        <w:t>Директор на ЈУ Меѓуопштински центар за социјална работа на град Скопје</w:t>
      </w:r>
      <w:r w:rsidRPr="00912191">
        <w:rPr>
          <w:rFonts w:cs="Calibri"/>
          <w:lang w:val="ru-RU"/>
        </w:rPr>
        <w:t>,</w:t>
      </w:r>
      <w:r w:rsidRPr="00912191">
        <w:rPr>
          <w:rFonts w:cs="Calibri"/>
        </w:rPr>
        <w:t xml:space="preserve">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преземе следните мерки во определените рокови</w:t>
      </w:r>
      <w:r w:rsidRPr="005E1AE1">
        <w:rPr>
          <w:rFonts w:cs="Calibri"/>
          <w:lang w:val="ru-RU"/>
        </w:rPr>
        <w:t>:</w:t>
      </w:r>
    </w:p>
    <w:p w:rsidR="006C5FCF" w:rsidRDefault="006C5FCF" w:rsidP="00AD4646">
      <w:pPr>
        <w:pStyle w:val="ObrListBr1"/>
        <w:numPr>
          <w:ilvl w:val="6"/>
          <w:numId w:val="13"/>
        </w:numPr>
        <w:tabs>
          <w:tab w:val="clear" w:pos="567"/>
          <w:tab w:val="left" w:pos="-180"/>
          <w:tab w:val="left" w:pos="0"/>
        </w:tabs>
        <w:spacing w:before="0"/>
        <w:ind w:left="0" w:firstLine="0"/>
        <w:textAlignment w:val="baseline"/>
        <w:rPr>
          <w:rFonts w:ascii="StobiSerif Regular" w:hAnsi="StobiSerif Regular" w:cs="StobiSans Regular"/>
          <w:lang w:eastAsia="zh-CN"/>
        </w:rPr>
      </w:pPr>
      <w:r w:rsidRPr="00912191">
        <w:rPr>
          <w:rFonts w:ascii="StobiSerif Regular" w:eastAsia="SimSun" w:hAnsi="StobiSerif Regular" w:cs="Calibri"/>
          <w:lang w:val="ru-RU" w:eastAsia="zh-CN"/>
        </w:rPr>
        <w:t xml:space="preserve">Центарот во предметот на </w:t>
      </w:r>
      <w:r w:rsidRPr="00912191">
        <w:rPr>
          <w:rFonts w:ascii="StobiSerif Regular" w:eastAsia="SimSun" w:hAnsi="StobiSerif Regular" w:cs="Calibri"/>
          <w:lang w:eastAsia="zh-CN"/>
        </w:rPr>
        <w:t>Р</w:t>
      </w:r>
      <w:r w:rsidRPr="005E1AE1">
        <w:rPr>
          <w:rFonts w:ascii="StobiSerif Regular" w:eastAsia="SimSun" w:hAnsi="StobiSerif Regular" w:cs="Calibri"/>
          <w:lang w:val="ru-RU" w:eastAsia="zh-CN"/>
        </w:rPr>
        <w:t>.</w:t>
      </w:r>
      <w:r w:rsidRPr="00912191">
        <w:rPr>
          <w:rFonts w:ascii="StobiSerif Regular" w:eastAsia="SimSun" w:hAnsi="StobiSerif Regular" w:cs="Calibri"/>
          <w:lang w:eastAsia="zh-CN"/>
        </w:rPr>
        <w:t>Ч</w:t>
      </w:r>
      <w:r>
        <w:rPr>
          <w:rFonts w:ascii="StobiSerif Regular" w:eastAsia="SimSun" w:hAnsi="StobiSerif Regular" w:cs="Calibri"/>
          <w:lang w:val="en-US" w:eastAsia="zh-CN"/>
        </w:rPr>
        <w:t>.</w:t>
      </w:r>
      <w:r w:rsidRPr="00912191">
        <w:rPr>
          <w:rFonts w:ascii="StobiSerif Regular" w:eastAsia="SimSun" w:hAnsi="StobiSerif Regular" w:cs="Calibri"/>
          <w:lang w:eastAsia="zh-CN"/>
        </w:rPr>
        <w:t xml:space="preserve"> </w:t>
      </w:r>
      <w:r w:rsidRPr="00912191">
        <w:rPr>
          <w:rFonts w:ascii="StobiSerif Regular" w:eastAsia="SimSun" w:hAnsi="StobiSerif Regular" w:cs="Calibri"/>
          <w:lang w:val="ru-RU" w:eastAsia="zh-CN"/>
        </w:rPr>
        <w:t xml:space="preserve">во постапката за остварување и користење на правото на гарантирана минимална помош, </w:t>
      </w:r>
      <w:r>
        <w:rPr>
          <w:rFonts w:ascii="StobiSerif Regular" w:eastAsia="SimSun" w:hAnsi="StobiSerif Regular" w:cs="Calibri"/>
          <w:lang w:val="ru-RU" w:eastAsia="zh-CN"/>
        </w:rPr>
        <w:t xml:space="preserve">да го преиспита </w:t>
      </w:r>
      <w:r w:rsidRPr="00912191">
        <w:rPr>
          <w:rFonts w:ascii="StobiSerif Regular" w:eastAsia="SimSun" w:hAnsi="StobiSerif Regular" w:cs="Calibri"/>
          <w:lang w:eastAsia="zh-CN"/>
        </w:rPr>
        <w:t xml:space="preserve"> решение</w:t>
      </w:r>
      <w:r>
        <w:rPr>
          <w:rFonts w:ascii="StobiSerif Regular" w:eastAsia="SimSun" w:hAnsi="StobiSerif Regular" w:cs="Calibri"/>
          <w:lang w:eastAsia="zh-CN"/>
        </w:rPr>
        <w:t>то</w:t>
      </w:r>
      <w:r w:rsidRPr="00912191">
        <w:rPr>
          <w:rFonts w:ascii="StobiSerif Regular" w:eastAsia="SimSun" w:hAnsi="StobiSerif Regular" w:cs="Calibri"/>
          <w:lang w:eastAsia="zh-CN"/>
        </w:rPr>
        <w:t xml:space="preserve"> број уп1 3247-4916/19/3 од 05.03.2024</w:t>
      </w:r>
      <w:r w:rsidRPr="00912191">
        <w:rPr>
          <w:rFonts w:ascii="StobiSerif Regular" w:eastAsia="SimSun" w:hAnsi="StobiSerif Regular" w:cs="Calibri"/>
          <w:lang w:val="ru-RU" w:eastAsia="zh-CN"/>
        </w:rPr>
        <w:t xml:space="preserve"> година</w:t>
      </w:r>
      <w:r>
        <w:rPr>
          <w:rFonts w:ascii="StobiSerif Regular" w:eastAsia="SimSun" w:hAnsi="StobiSerif Regular" w:cs="Calibri"/>
          <w:lang w:val="ru-RU" w:eastAsia="zh-CN"/>
        </w:rPr>
        <w:t>, односно</w:t>
      </w:r>
      <w:r w:rsidRPr="00912191">
        <w:rPr>
          <w:rFonts w:ascii="StobiSerif Regular" w:eastAsia="SimSun" w:hAnsi="StobiSerif Regular" w:cs="Calibri"/>
          <w:lang w:val="ru-RU" w:eastAsia="zh-CN"/>
        </w:rPr>
        <w:t xml:space="preserve"> да ги преиспита фактите и условите за користење на правото. П</w:t>
      </w:r>
      <w:r w:rsidRPr="00912191">
        <w:rPr>
          <w:rFonts w:ascii="StobiSerif Regular" w:hAnsi="StobiSerif Regular" w:cs="StobiSans Regular"/>
          <w:lang w:eastAsia="zh-CN"/>
        </w:rPr>
        <w:t>ри преиспитувањето</w:t>
      </w:r>
      <w:r>
        <w:rPr>
          <w:rFonts w:ascii="StobiSerif Regular" w:hAnsi="StobiSerif Regular" w:cs="StobiSans Regular"/>
          <w:lang w:eastAsia="zh-CN"/>
        </w:rPr>
        <w:t>,</w:t>
      </w:r>
      <w:r w:rsidRPr="00912191">
        <w:rPr>
          <w:rFonts w:ascii="StobiSerif Regular" w:hAnsi="StobiSerif Regular" w:cs="StobiSans Regular"/>
          <w:lang w:eastAsia="zh-CN"/>
        </w:rPr>
        <w:t xml:space="preserve"> </w:t>
      </w:r>
      <w:r w:rsidRPr="00912191">
        <w:rPr>
          <w:rFonts w:ascii="StobiSerif Regular" w:eastAsia="SimSun" w:hAnsi="StobiSerif Regular" w:cs="Arial"/>
          <w:lang w:val="ru-RU" w:eastAsia="zh-CN"/>
        </w:rPr>
        <w:t>целосно и правилно да ја утврди фактичката состојба</w:t>
      </w:r>
      <w:r>
        <w:rPr>
          <w:rFonts w:ascii="StobiSerif Regular" w:eastAsia="SimSun" w:hAnsi="StobiSerif Regular" w:cs="Arial"/>
          <w:lang w:val="ru-RU" w:eastAsia="zh-CN"/>
        </w:rPr>
        <w:t xml:space="preserve"> во домаќинството со тоа што </w:t>
      </w:r>
      <w:r w:rsidRPr="00912191">
        <w:rPr>
          <w:rFonts w:ascii="StobiSerif Regular" w:eastAsia="SimSun" w:hAnsi="StobiSerif Regular" w:cs="Arial"/>
          <w:lang w:val="ru-RU" w:eastAsia="zh-CN"/>
        </w:rPr>
        <w:t>да изврши непосреден увид во дом</w:t>
      </w:r>
      <w:bookmarkStart w:id="1" w:name="_Hlk186023253"/>
      <w:r>
        <w:rPr>
          <w:rFonts w:ascii="StobiSerif Regular" w:eastAsia="SimSun" w:hAnsi="StobiSerif Regular" w:cs="Arial"/>
          <w:lang w:val="ru-RU" w:eastAsia="zh-CN"/>
        </w:rPr>
        <w:t>аќинството на корисникот</w:t>
      </w:r>
      <w:r w:rsidRPr="00912191">
        <w:rPr>
          <w:rFonts w:ascii="StobiSerif Regular" w:eastAsia="SimSun" w:hAnsi="StobiSerif Regular" w:cs="Arial"/>
          <w:lang w:val="ru-RU" w:eastAsia="zh-CN"/>
        </w:rPr>
        <w:t>,</w:t>
      </w:r>
      <w:r w:rsidRPr="00912191">
        <w:rPr>
          <w:rFonts w:ascii="StobiSerif Regular" w:hAnsi="StobiSerif Regular" w:cs="StobiSans Regular"/>
          <w:lang w:eastAsia="zh-CN"/>
        </w:rPr>
        <w:t xml:space="preserve"> да утврди дали тоа сеуште се наоѓа во социјален ризик и во какви услови живее, да утврди дали поседуваат некој друг имот или имотни права од кој остваруваат приходи по некој друг основ</w:t>
      </w:r>
      <w:r>
        <w:rPr>
          <w:rFonts w:ascii="StobiSerif Regular" w:hAnsi="StobiSerif Regular" w:cs="StobiSans Regular"/>
          <w:lang w:eastAsia="zh-CN"/>
        </w:rPr>
        <w:t xml:space="preserve">, дали поседува регистрирано моторно возило и </w:t>
      </w:r>
      <w:r w:rsidRPr="00912191">
        <w:rPr>
          <w:rFonts w:ascii="StobiSerif Regular" w:hAnsi="StobiSerif Regular" w:cs="StobiSans Regular"/>
          <w:lang w:eastAsia="zh-CN"/>
        </w:rPr>
        <w:t>дали сеуште живее како 5-члено домаќинство</w:t>
      </w:r>
      <w:r>
        <w:rPr>
          <w:rFonts w:ascii="StobiSerif Regular" w:hAnsi="StobiSerif Regular" w:cs="StobiSans Regular"/>
          <w:lang w:eastAsia="zh-CN"/>
        </w:rPr>
        <w:t>, односно дали Реџеп Чаколи ја има напуштено државата и не е повеќе</w:t>
      </w:r>
      <w:r w:rsidRPr="00912191">
        <w:rPr>
          <w:rFonts w:ascii="StobiSerif Regular" w:hAnsi="StobiSerif Regular" w:cs="StobiSans Regular"/>
          <w:lang w:eastAsia="zh-CN"/>
        </w:rPr>
        <w:t xml:space="preserve"> </w:t>
      </w:r>
      <w:r>
        <w:rPr>
          <w:rFonts w:ascii="StobiSerif Regular" w:hAnsi="StobiSerif Regular" w:cs="StobiSans Regular"/>
          <w:lang w:eastAsia="zh-CN"/>
        </w:rPr>
        <w:t xml:space="preserve">член на домаќинството. </w:t>
      </w:r>
    </w:p>
    <w:p w:rsidR="006C5FCF" w:rsidRPr="005733C3" w:rsidRDefault="006C5FCF" w:rsidP="00F22B4A">
      <w:pPr>
        <w:pStyle w:val="ObrListBr1"/>
        <w:tabs>
          <w:tab w:val="clear" w:pos="567"/>
          <w:tab w:val="left" w:pos="-180"/>
          <w:tab w:val="left" w:pos="0"/>
        </w:tabs>
        <w:spacing w:before="0"/>
        <w:ind w:left="0" w:firstLine="0"/>
        <w:textAlignment w:val="baseline"/>
        <w:rPr>
          <w:rFonts w:ascii="StobiSerif Regular" w:hAnsi="StobiSerif Regular" w:cs="StobiSans Regular"/>
          <w:lang w:eastAsia="zh-CN"/>
        </w:rPr>
      </w:pPr>
      <w:r w:rsidRPr="005733C3">
        <w:rPr>
          <w:rFonts w:ascii="StobiSerif Regular" w:hAnsi="StobiSerif Regular" w:cs="StobiSans Regular"/>
          <w:lang w:eastAsia="zh-CN"/>
        </w:rPr>
        <w:t>Доколку утврди дека е така, да се обрати до надлежните институции МВР-Гранична полиција за податок дали и кога ја напуштил државата</w:t>
      </w:r>
      <w:r>
        <w:rPr>
          <w:rFonts w:ascii="StobiSerif Regular" w:hAnsi="StobiSerif Regular" w:cs="StobiSans Regular"/>
          <w:lang w:eastAsia="zh-CN"/>
        </w:rPr>
        <w:t xml:space="preserve">, </w:t>
      </w:r>
      <w:r w:rsidRPr="005733C3">
        <w:rPr>
          <w:rFonts w:ascii="StobiSerif Regular" w:hAnsi="StobiSerif Regular" w:cs="StobiSans Regular"/>
          <w:lang w:eastAsia="zh-CN"/>
        </w:rPr>
        <w:t>согласно</w:t>
      </w:r>
      <w:r w:rsidRPr="005733C3">
        <w:rPr>
          <w:rFonts w:ascii="StobiSerif Regular" w:eastAsia="SimSun" w:hAnsi="StobiSerif Regular" w:cs="Arial"/>
          <w:lang w:val="ru-RU" w:eastAsia="zh-CN"/>
        </w:rPr>
        <w:t xml:space="preserve"> член 28, член 40 став 1 алинеја 1, 2 и 6, став 2, член 271 став 2 и член 273 од Законот за социјалната заштита</w:t>
      </w:r>
      <w:r>
        <w:rPr>
          <w:rFonts w:ascii="StobiSerif Regular" w:eastAsia="SimSun" w:hAnsi="StobiSerif Regular" w:cs="Arial"/>
          <w:lang w:val="ru-RU" w:eastAsia="zh-CN"/>
        </w:rPr>
        <w:t xml:space="preserve"> </w:t>
      </w:r>
      <w:r w:rsidRPr="000139B6">
        <w:rPr>
          <w:rFonts w:ascii="StobiSerif Regular" w:eastAsia="SimSun" w:hAnsi="StobiSerif Regular" w:cs="Arial"/>
          <w:lang w:val="ru-RU" w:eastAsia="zh-CN"/>
        </w:rPr>
        <w:t xml:space="preserve">и </w:t>
      </w:r>
      <w:r w:rsidRPr="000139B6">
        <w:rPr>
          <w:rFonts w:ascii="StobiSerif Regular" w:eastAsia="SimSun" w:hAnsi="StobiSerif Regular"/>
          <w:lang w:val="ru-RU" w:eastAsia="zh-CN"/>
        </w:rPr>
        <w:t>член 5 став 1 точка 4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23/21 и 240/2021).</w:t>
      </w:r>
      <w:r w:rsidRPr="00D5661E">
        <w:rPr>
          <w:rFonts w:eastAsia="SimSun" w:cs="Arial"/>
          <w:sz w:val="20"/>
          <w:szCs w:val="20"/>
          <w:lang w:val="ru-RU" w:eastAsia="zh-CN"/>
        </w:rPr>
        <w:t xml:space="preserve">  </w:t>
      </w:r>
    </w:p>
    <w:p w:rsidR="006C5FCF" w:rsidRPr="00586E7D" w:rsidRDefault="006C5FCF" w:rsidP="00F22B4A">
      <w:pPr>
        <w:pStyle w:val="ObrListBr1"/>
        <w:tabs>
          <w:tab w:val="left" w:pos="-180"/>
          <w:tab w:val="left" w:pos="0"/>
        </w:tabs>
        <w:spacing w:before="0"/>
        <w:ind w:left="0" w:firstLine="0"/>
        <w:textAlignment w:val="baseline"/>
        <w:rPr>
          <w:rFonts w:ascii="StobiSerif Regular" w:eastAsia="SimSun" w:hAnsi="StobiSerif Regular" w:cs="Arial"/>
          <w:lang w:val="ru-RU" w:eastAsia="zh-CN"/>
        </w:rPr>
      </w:pPr>
      <w:r>
        <w:rPr>
          <w:rFonts w:ascii="StobiSerif Regular" w:hAnsi="StobiSerif Regular" w:cs="StobiSerif Regular"/>
        </w:rPr>
        <w:t>Во зависност од утврдената</w:t>
      </w:r>
      <w:r w:rsidRPr="00624C4E">
        <w:rPr>
          <w:rFonts w:ascii="StobiSerif Regular" w:hAnsi="StobiSerif Regular" w:cs="StobiSerif Regular"/>
        </w:rPr>
        <w:t xml:space="preserve"> состојба, доколку има потреба да донесе ново решение </w:t>
      </w:r>
      <w:r w:rsidRPr="00624C4E">
        <w:rPr>
          <w:rFonts w:ascii="StobiSerif Regular" w:hAnsi="StobiSerif Regular"/>
        </w:rPr>
        <w:t>со кое ќе го замени претходното решение донесено во спротивност со закон или друг пропис</w:t>
      </w:r>
      <w:r w:rsidRPr="00624C4E">
        <w:rPr>
          <w:rFonts w:ascii="StobiSerif Regular" w:eastAsia="SimSun" w:hAnsi="StobiSerif Regular" w:cs="Arial"/>
          <w:lang w:val="ru-RU" w:eastAsia="zh-CN"/>
        </w:rPr>
        <w:t xml:space="preserve">. </w:t>
      </w:r>
      <w:r w:rsidRPr="00624C4E">
        <w:rPr>
          <w:rFonts w:ascii="StobiSerif Regular" w:hAnsi="StobiSerif Regular" w:cs="StobiSerif Regular"/>
        </w:rPr>
        <w:t xml:space="preserve">Соодветно на </w:t>
      </w:r>
      <w:r>
        <w:rPr>
          <w:rFonts w:ascii="StobiSerif Regular" w:hAnsi="StobiSerif Regular" w:cs="StobiSerif Regular"/>
        </w:rPr>
        <w:t>тоа</w:t>
      </w:r>
      <w:r w:rsidRPr="00624C4E">
        <w:rPr>
          <w:rFonts w:ascii="StobiSerif Regular" w:hAnsi="StobiSerif Regular" w:cs="StobiSerif Regular"/>
        </w:rPr>
        <w:t xml:space="preserve">, доколку има потреба </w:t>
      </w:r>
      <w:r w:rsidRPr="00624C4E">
        <w:rPr>
          <w:rFonts w:ascii="StobiSerif Regular" w:eastAsia="SimSun" w:hAnsi="StobiSerif Regular" w:cs="Arial"/>
          <w:lang w:val="ru-RU" w:eastAsia="zh-CN"/>
        </w:rPr>
        <w:t>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</w:t>
      </w:r>
      <w:r w:rsidRPr="00887FBE">
        <w:rPr>
          <w:rFonts w:ascii="StobiSerif Regular" w:eastAsia="SimSun" w:hAnsi="StobiSerif Regular" w:cs="Arial"/>
          <w:lang w:val="ru-RU" w:eastAsia="zh-CN"/>
        </w:rPr>
        <w:t xml:space="preserve"> </w:t>
      </w:r>
      <w:r w:rsidRPr="00624C4E">
        <w:rPr>
          <w:rFonts w:ascii="StobiSerif Regular" w:eastAsia="SimSun" w:hAnsi="StobiSerif Regular" w:cs="Arial"/>
          <w:lang w:val="ru-RU" w:eastAsia="zh-CN"/>
        </w:rPr>
        <w:t>за социјалната заштита.</w:t>
      </w:r>
    </w:p>
    <w:bookmarkEnd w:id="1"/>
    <w:p w:rsidR="006C5FCF" w:rsidRPr="00912191" w:rsidRDefault="006C5FCF" w:rsidP="00F64D4B">
      <w:pPr>
        <w:jc w:val="both"/>
        <w:rPr>
          <w:rFonts w:cs="Calibri"/>
          <w:color w:val="000000"/>
        </w:rPr>
      </w:pPr>
      <w:r w:rsidRPr="00912191">
        <w:rPr>
          <w:rFonts w:eastAsia="SimSun" w:cs="Calibri"/>
          <w:lang w:val="ru-RU" w:eastAsia="zh-CN"/>
        </w:rPr>
        <w:t xml:space="preserve">          </w:t>
      </w:r>
      <w:r w:rsidRPr="00912191">
        <w:rPr>
          <w:rFonts w:cs="Calibri"/>
          <w:b/>
          <w:bCs/>
          <w:color w:val="000000"/>
        </w:rPr>
        <w:t xml:space="preserve">Рокот за извршување на изречената инспекциска мерка изнесува 60 дена од денот на приемот на решението. </w:t>
      </w:r>
    </w:p>
    <w:p w:rsidR="006C5FCF" w:rsidRPr="00912191" w:rsidRDefault="006C5FCF">
      <w:pPr>
        <w:jc w:val="both"/>
        <w:rPr>
          <w:rFonts w:eastAsia="SimSun" w:cs="Calibri"/>
          <w:lang w:val="ru-RU" w:eastAsia="zh-CN"/>
        </w:rPr>
      </w:pPr>
      <w:r w:rsidRPr="00912191">
        <w:rPr>
          <w:rFonts w:cs="Calibri"/>
          <w:lang w:val="ru-RU"/>
        </w:rPr>
        <w:t xml:space="preserve">2. </w:t>
      </w:r>
      <w:r w:rsidRPr="00912191">
        <w:rPr>
          <w:rFonts w:cs="Calibri"/>
          <w:lang w:val="ru-RU"/>
        </w:rPr>
        <w:tab/>
      </w:r>
      <w:r w:rsidRPr="00912191">
        <w:rPr>
          <w:rFonts w:eastAsia="SimSun" w:cs="Calibri"/>
          <w:lang w:eastAsia="zh-CN"/>
        </w:rPr>
        <w:t>Раководното или друго овластено лице во Центарот се задолжува</w:t>
      </w:r>
      <w:r w:rsidRPr="00912191">
        <w:rPr>
          <w:rFonts w:eastAsia="SimSun" w:cs="Calibri"/>
          <w:lang w:val="ru-RU" w:eastAsia="zh-CN"/>
        </w:rPr>
        <w:t xml:space="preserve">, </w:t>
      </w:r>
      <w:r w:rsidRPr="00912191">
        <w:rPr>
          <w:rFonts w:eastAsia="SimSun" w:cs="Calibri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6C5FCF" w:rsidRPr="00912191" w:rsidRDefault="006C5FCF">
      <w:pPr>
        <w:pStyle w:val="ObrText1"/>
        <w:rPr>
          <w:rFonts w:ascii="StobiSerif Regular" w:hAnsi="StobiSerif Regular" w:cs="Calibri"/>
        </w:rPr>
      </w:pPr>
      <w:r w:rsidRPr="00912191">
        <w:rPr>
          <w:rFonts w:ascii="StobiSerif Regular" w:hAnsi="StobiSerif Regular" w:cs="Calibri"/>
          <w:lang w:val="ru-RU"/>
        </w:rPr>
        <w:t xml:space="preserve">           </w:t>
      </w:r>
      <w:r w:rsidRPr="00912191">
        <w:rPr>
          <w:rFonts w:ascii="StobiSerif Regular" w:hAnsi="StobiSerif Regular" w:cs="Calibri"/>
          <w:lang w:val="ru-RU"/>
        </w:rPr>
        <w:tab/>
      </w:r>
      <w:r w:rsidRPr="00912191">
        <w:rPr>
          <w:rFonts w:ascii="StobiSerif Regular" w:hAnsi="StobiSerif Regular" w:cs="Calibri"/>
        </w:rPr>
        <w:t xml:space="preserve">    </w:t>
      </w:r>
      <w:r w:rsidRPr="00912191">
        <w:rPr>
          <w:rFonts w:ascii="StobiSerif Regular" w:hAnsi="StobiSerif Regular" w:cs="Calibri"/>
          <w:lang w:val="ru-RU"/>
        </w:rPr>
        <w:t xml:space="preserve">     </w:t>
      </w:r>
      <w:r w:rsidRPr="00912191">
        <w:rPr>
          <w:rFonts w:ascii="StobiSerif Regular" w:hAnsi="StobiSerif Regular" w:cs="Calibri"/>
        </w:rPr>
        <w:t>Жалбата изјавена против ова решение, не го одлага неговото извршување.</w:t>
      </w:r>
    </w:p>
    <w:p w:rsidR="006C5FCF" w:rsidRPr="00912191" w:rsidRDefault="006C5FCF" w:rsidP="00717AAE">
      <w:pPr>
        <w:jc w:val="both"/>
        <w:rPr>
          <w:rFonts w:cs="Calibri"/>
          <w:b/>
        </w:rPr>
      </w:pPr>
      <w:r w:rsidRPr="00912191">
        <w:rPr>
          <w:rFonts w:cs="Calibri"/>
          <w:b/>
        </w:rPr>
        <w:t xml:space="preserve">                                                         О б р а з л о ж е н и е</w:t>
      </w:r>
    </w:p>
    <w:p w:rsidR="006C5FCF" w:rsidRPr="00912191" w:rsidRDefault="006C5FCF" w:rsidP="00717AAE">
      <w:pPr>
        <w:jc w:val="both"/>
        <w:rPr>
          <w:rFonts w:cs="Calibri"/>
          <w:b/>
        </w:rPr>
      </w:pPr>
      <w:r w:rsidRPr="00912191">
        <w:rPr>
          <w:rFonts w:cs="Calibri"/>
        </w:rPr>
        <w:t>Секторот за инспекциски надзор во областа на социјалната заштита и заштита на децата при Министерство за социјална политика, демографија и млади врз основа на член 329 став 1 алинеја 3 од Законот за социјалната заштита,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преку инспекторите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Никола Димитровски со</w:t>
      </w:r>
      <w:r w:rsidRPr="00912191">
        <w:rPr>
          <w:rFonts w:cs="Calibri"/>
          <w:lang w:val="ru-RU"/>
        </w:rPr>
        <w:t xml:space="preserve"> службена легитимација број </w:t>
      </w:r>
      <w:r w:rsidRPr="00912191">
        <w:rPr>
          <w:rFonts w:cs="Calibri"/>
        </w:rPr>
        <w:t>28-0003 и Биљана Александровска со лиценца број</w:t>
      </w:r>
      <w:r w:rsidRPr="00912191">
        <w:rPr>
          <w:rFonts w:cs="Arial"/>
          <w:color w:val="00000A"/>
        </w:rPr>
        <w:t xml:space="preserve"> А280450022</w:t>
      </w:r>
      <w:r w:rsidRPr="00912191">
        <w:rPr>
          <w:rFonts w:cs="Calibri"/>
        </w:rPr>
        <w:t>,</w:t>
      </w:r>
      <w:r w:rsidRPr="00912191">
        <w:rPr>
          <w:rFonts w:cs="Calibri"/>
          <w:lang w:val="ru-RU"/>
        </w:rPr>
        <w:t xml:space="preserve"> </w:t>
      </w:r>
      <w:r w:rsidRPr="00912191">
        <w:rPr>
          <w:rFonts w:cs="Calibri"/>
        </w:rPr>
        <w:t>изврши</w:t>
      </w:r>
      <w:r w:rsidRPr="00912191">
        <w:rPr>
          <w:rFonts w:cs="Calibri"/>
          <w:lang w:val="en-US"/>
        </w:rPr>
        <w:t>ja</w:t>
      </w:r>
      <w:r w:rsidRPr="005E1AE1">
        <w:rPr>
          <w:rFonts w:cs="Calibri"/>
          <w:lang w:val="ru-RU"/>
        </w:rPr>
        <w:t xml:space="preserve"> </w:t>
      </w:r>
      <w:r w:rsidRPr="00912191">
        <w:rPr>
          <w:rFonts w:cs="Calibri"/>
        </w:rPr>
        <w:t>вонреден инспекциски надзор на ден 23</w:t>
      </w:r>
      <w:r w:rsidRPr="005E1AE1">
        <w:rPr>
          <w:rFonts w:cs="Calibri"/>
          <w:lang w:val="ru-RU"/>
        </w:rPr>
        <w:t>.</w:t>
      </w:r>
      <w:r w:rsidRPr="00912191">
        <w:rPr>
          <w:rFonts w:cs="Calibri"/>
        </w:rPr>
        <w:t>12.2024 година во</w:t>
      </w:r>
      <w:bookmarkStart w:id="2" w:name="_Hlk161313264"/>
      <w:bookmarkEnd w:id="2"/>
      <w:r w:rsidRPr="00912191">
        <w:rPr>
          <w:rFonts w:cs="Calibri"/>
        </w:rPr>
        <w:t xml:space="preserve"> </w:t>
      </w:r>
      <w:r w:rsidRPr="00912191">
        <w:rPr>
          <w:rFonts w:cs="Arial"/>
          <w:lang w:val="ru-RU"/>
        </w:rPr>
        <w:t>ЈУ</w:t>
      </w:r>
      <w:r w:rsidRPr="00912191">
        <w:rPr>
          <w:rFonts w:cs="Arial"/>
        </w:rPr>
        <w:t xml:space="preserve"> Меѓуопштински центар за социјална работа на град Скопје-Служба за права и услуги на подрачје на Општините Карпош, Ѓорче Петров и Сарај</w:t>
      </w:r>
      <w:r w:rsidRPr="00912191">
        <w:rPr>
          <w:rFonts w:cs="Calibri"/>
          <w:shd w:val="clear" w:color="auto" w:fill="FFFFFF"/>
          <w:lang w:val="ru-RU"/>
        </w:rPr>
        <w:t xml:space="preserve">, </w:t>
      </w:r>
      <w:r w:rsidRPr="00A73F01">
        <w:rPr>
          <w:rFonts w:cs="Calibri"/>
          <w:shd w:val="clear" w:color="auto" w:fill="FFFFFF"/>
        </w:rPr>
        <w:t xml:space="preserve">застапуван од </w:t>
      </w:r>
      <w:r>
        <w:rPr>
          <w:rFonts w:cs="Calibri"/>
        </w:rPr>
        <w:t xml:space="preserve">ВД </w:t>
      </w:r>
      <w:r w:rsidRPr="00A73F01">
        <w:rPr>
          <w:rFonts w:cs="Calibri"/>
        </w:rPr>
        <w:t>Директорот</w:t>
      </w:r>
      <w:r>
        <w:rPr>
          <w:rFonts w:cs="Calibri"/>
        </w:rPr>
        <w:t xml:space="preserve"> Хамза Амети</w:t>
      </w:r>
      <w:r w:rsidRPr="00A73F01">
        <w:rPr>
          <w:rFonts w:cs="Calibri"/>
          <w:shd w:val="clear" w:color="auto" w:fill="FFFFFF"/>
        </w:rPr>
        <w:t xml:space="preserve"> </w:t>
      </w:r>
      <w:r w:rsidRPr="00912191">
        <w:rPr>
          <w:rFonts w:cs="Calibri"/>
          <w:shd w:val="clear" w:color="auto" w:fill="FFFFFF"/>
        </w:rPr>
        <w:t>и</w:t>
      </w:r>
      <w:r w:rsidRPr="00912191">
        <w:rPr>
          <w:rFonts w:cs="Calibri"/>
          <w:shd w:val="clear" w:color="auto" w:fill="FFFFFF"/>
          <w:lang w:val="ru-RU"/>
        </w:rPr>
        <w:t xml:space="preserve"> </w:t>
      </w:r>
      <w:r w:rsidRPr="00912191">
        <w:rPr>
          <w:rFonts w:cs="Calibri"/>
          <w:shd w:val="clear" w:color="auto" w:fill="FFFFFF"/>
        </w:rPr>
        <w:t>состави Записник број ИП1 16-2</w:t>
      </w:r>
      <w:r w:rsidRPr="005E1AE1">
        <w:rPr>
          <w:rFonts w:cs="Calibri"/>
          <w:shd w:val="clear" w:color="auto" w:fill="FFFFFF"/>
          <w:lang w:val="ru-RU"/>
        </w:rPr>
        <w:t>6</w:t>
      </w:r>
      <w:r w:rsidRPr="00912191">
        <w:rPr>
          <w:rFonts w:cs="Calibri"/>
          <w:shd w:val="clear" w:color="auto" w:fill="FFFFFF"/>
        </w:rPr>
        <w:t xml:space="preserve"> од 25.12.2024 година, во кој се констатирани недостатоци и неправилности во постапката за остварување и кори</w:t>
      </w:r>
      <w:r w:rsidRPr="00912191">
        <w:rPr>
          <w:rFonts w:cs="Calibri"/>
        </w:rPr>
        <w:t>стење на правото на гарантирана минимална помош, по поднесена вонредна иницијатива</w:t>
      </w:r>
      <w:r>
        <w:rPr>
          <w:rFonts w:cs="Calibri"/>
        </w:rPr>
        <w:t xml:space="preserve"> од Транспаренси Интернешнл</w:t>
      </w:r>
      <w:r w:rsidRPr="00912191">
        <w:rPr>
          <w:rFonts w:cs="Calibri"/>
        </w:rPr>
        <w:t>.</w:t>
      </w:r>
    </w:p>
    <w:p w:rsidR="006C5FCF" w:rsidRPr="00912191" w:rsidRDefault="006C5FCF">
      <w:pPr>
        <w:ind w:firstLine="720"/>
        <w:jc w:val="both"/>
        <w:rPr>
          <w:rFonts w:cs="Calibri"/>
          <w:color w:val="000000"/>
        </w:rPr>
      </w:pPr>
      <w:r w:rsidRPr="00912191">
        <w:rPr>
          <w:rFonts w:cs="Calibri"/>
          <w:color w:val="00000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6C5FCF" w:rsidRPr="00912191" w:rsidRDefault="006C5FCF">
      <w:pPr>
        <w:ind w:firstLine="720"/>
        <w:jc w:val="both"/>
        <w:rPr>
          <w:rFonts w:cs="Calibri"/>
        </w:rPr>
      </w:pPr>
      <w:r w:rsidRPr="00912191">
        <w:rPr>
          <w:rFonts w:cs="Calibri"/>
        </w:rPr>
        <w:t>Жалбата не го задржува извршувањето на решението согласно член 340 став 2 од Законот.</w:t>
      </w:r>
    </w:p>
    <w:p w:rsidR="006C5FCF" w:rsidRPr="00912191" w:rsidRDefault="006C5FCF">
      <w:pPr>
        <w:ind w:firstLine="720"/>
        <w:jc w:val="both"/>
        <w:rPr>
          <w:rFonts w:cs="Calibri"/>
        </w:rPr>
      </w:pPr>
      <w:r w:rsidRPr="00912191">
        <w:rPr>
          <w:rFonts w:cs="Calibri"/>
        </w:rPr>
        <w:t>Врз основа на изнесеното се одлучи како во диспозитивот на ова решение.</w:t>
      </w:r>
    </w:p>
    <w:p w:rsidR="006C5FCF" w:rsidRPr="00912191" w:rsidRDefault="006C5FCF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912191">
        <w:rPr>
          <w:rFonts w:cs="Calibri"/>
          <w:b/>
        </w:rPr>
        <w:t xml:space="preserve">Правна поука: </w:t>
      </w:r>
      <w:r w:rsidRPr="00912191">
        <w:rPr>
          <w:rFonts w:cs="Calibri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6C5FCF" w:rsidRPr="00912191" w:rsidRDefault="006C5FCF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912191">
        <w:rPr>
          <w:rFonts w:cs="Calibri"/>
        </w:rPr>
        <w:t>Подносителот на жалба плаќа административна такса за жалба во износ од 250,00 денари.</w:t>
      </w:r>
    </w:p>
    <w:p w:rsidR="006C5FCF" w:rsidRPr="00912191" w:rsidRDefault="006C5FCF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912191">
        <w:rPr>
          <w:rFonts w:cs="Calibri"/>
        </w:rPr>
        <w:t>Решено во службените простории на Министерството за социјална политика, демографија и млади - Сектор за инспекциски надзор во социјалната заштита и заштита на децата, под бр</w:t>
      </w:r>
      <w:r w:rsidRPr="00912191">
        <w:rPr>
          <w:rFonts w:cs="Calibri"/>
          <w:shd w:val="clear" w:color="auto" w:fill="FFFFFF"/>
        </w:rPr>
        <w:t>ој ИП1 16 -2</w:t>
      </w:r>
      <w:r w:rsidRPr="005E1AE1">
        <w:rPr>
          <w:rFonts w:cs="Calibri"/>
          <w:shd w:val="clear" w:color="auto" w:fill="FFFFFF"/>
          <w:lang w:val="ru-RU"/>
        </w:rPr>
        <w:t>6</w:t>
      </w:r>
      <w:r w:rsidRPr="00912191">
        <w:rPr>
          <w:rFonts w:cs="Calibri"/>
          <w:shd w:val="clear" w:color="auto" w:fill="FFFFFF"/>
        </w:rPr>
        <w:t xml:space="preserve"> од 03.01.2025</w:t>
      </w:r>
      <w:r w:rsidRPr="00912191">
        <w:rPr>
          <w:rFonts w:cs="Calibri"/>
        </w:rPr>
        <w:t xml:space="preserve"> година.</w:t>
      </w:r>
    </w:p>
    <w:p w:rsidR="006C5FCF" w:rsidRPr="00912191" w:rsidRDefault="006C5FCF" w:rsidP="005C2013">
      <w:pPr>
        <w:pStyle w:val="Signature"/>
        <w:ind w:left="0"/>
        <w:jc w:val="left"/>
        <w:rPr>
          <w:rFonts w:ascii="StobiSerif Regular" w:hAnsi="StobiSerif Regular" w:cs="Calibri"/>
          <w:b/>
        </w:rPr>
      </w:pPr>
      <w:r w:rsidRPr="00912191">
        <w:rPr>
          <w:rFonts w:ascii="StobiSerif Regular" w:hAnsi="StobiSerif Regular" w:cs="Calibri"/>
          <w:b/>
        </w:rPr>
        <w:t xml:space="preserve">                     </w:t>
      </w:r>
    </w:p>
    <w:p w:rsidR="006C5FCF" w:rsidRDefault="006C5FCF" w:rsidP="00F45599">
      <w:pPr>
        <w:suppressAutoHyphens w:val="0"/>
        <w:spacing w:after="0" w:line="240" w:lineRule="auto"/>
        <w:jc w:val="both"/>
        <w:rPr>
          <w:rFonts w:eastAsia="SimSun" w:cs="StobiSerif Regular"/>
          <w:b/>
          <w:lang w:val="ru-RU" w:eastAsia="zh-CN"/>
        </w:rPr>
      </w:pPr>
      <w:r w:rsidRPr="00912191">
        <w:rPr>
          <w:rFonts w:cs="Calibri"/>
          <w:b/>
        </w:rPr>
        <w:t xml:space="preserve">              </w:t>
      </w:r>
      <w:r w:rsidRPr="00912191">
        <w:rPr>
          <w:rFonts w:eastAsia="SimSun" w:cs="StobiSerif Regular"/>
          <w:b/>
          <w:lang w:val="ru-RU" w:eastAsia="zh-CN"/>
        </w:rPr>
        <w:t xml:space="preserve">                                                                  </w:t>
      </w:r>
      <w:r w:rsidRPr="00717AAE">
        <w:rPr>
          <w:rFonts w:eastAsia="SimSun" w:cs="StobiSerif Regular"/>
          <w:b/>
          <w:lang w:val="ru-RU" w:eastAsia="zh-CN"/>
        </w:rPr>
        <w:t>Инспектори за социјална заштита:</w:t>
      </w:r>
    </w:p>
    <w:p w:rsidR="006C5FCF" w:rsidRPr="00A66CBF" w:rsidRDefault="006C5FCF" w:rsidP="00F45599">
      <w:pPr>
        <w:suppressAutoHyphens w:val="0"/>
        <w:spacing w:after="0" w:line="240" w:lineRule="auto"/>
        <w:jc w:val="both"/>
        <w:rPr>
          <w:rFonts w:eastAsia="SimSun" w:cs="StobiSerif Regular"/>
          <w:b/>
          <w:lang w:val="ru-RU" w:eastAsia="zh-CN"/>
        </w:rPr>
      </w:pPr>
      <w:r>
        <w:rPr>
          <w:rFonts w:eastAsia="SimSun" w:cs="StobiSerif Regular"/>
          <w:b/>
          <w:lang w:val="ru-RU" w:eastAsia="zh-CN"/>
        </w:rPr>
        <w:t xml:space="preserve">                                                                             </w:t>
      </w:r>
      <w:r w:rsidRPr="00717AAE">
        <w:rPr>
          <w:rFonts w:eastAsia="SimSun" w:cs="StobiSerif Regular"/>
          <w:b/>
          <w:lang w:val="ru-RU" w:eastAsia="zh-CN"/>
        </w:rPr>
        <w:t>Виш и</w:t>
      </w:r>
      <w:r w:rsidRPr="00717AAE">
        <w:rPr>
          <w:rFonts w:eastAsia="SimSun" w:cs="Arial"/>
          <w:b/>
          <w:lang w:eastAsia="zh-CN"/>
        </w:rPr>
        <w:t>нспектор, Никола Димитровски</w:t>
      </w:r>
    </w:p>
    <w:p w:rsidR="006C5FCF" w:rsidRPr="00717AAE" w:rsidRDefault="006C5FCF" w:rsidP="00F45599">
      <w:pPr>
        <w:suppressAutoHyphens w:val="0"/>
        <w:spacing w:after="0" w:line="240" w:lineRule="auto"/>
        <w:jc w:val="both"/>
        <w:rPr>
          <w:rFonts w:eastAsia="SimSun" w:cs="Arial"/>
          <w:b/>
          <w:lang w:eastAsia="zh-CN"/>
        </w:rPr>
      </w:pPr>
      <w:r w:rsidRPr="00717AAE">
        <w:rPr>
          <w:rFonts w:eastAsia="SimSun" w:cs="Arial"/>
          <w:b/>
          <w:lang w:eastAsia="zh-CN"/>
        </w:rPr>
        <w:t xml:space="preserve">                                                                               Инспектор, </w:t>
      </w:r>
      <w:r>
        <w:rPr>
          <w:rFonts w:eastAsia="SimSun" w:cs="Arial"/>
          <w:b/>
          <w:lang w:eastAsia="zh-CN"/>
        </w:rPr>
        <w:t>Биљана Александровска</w:t>
      </w:r>
    </w:p>
    <w:p w:rsidR="006C5FCF" w:rsidRPr="005E1AE1" w:rsidRDefault="006C5FCF" w:rsidP="00F45599">
      <w:pPr>
        <w:jc w:val="both"/>
        <w:rPr>
          <w:rFonts w:cs="Calibri"/>
          <w:b/>
          <w:lang w:val="ru-RU"/>
        </w:rPr>
      </w:pPr>
    </w:p>
    <w:sectPr w:rsidR="006C5FCF" w:rsidRPr="005E1AE1" w:rsidSect="001531BF">
      <w:headerReference w:type="even" r:id="rId7"/>
      <w:headerReference w:type="default" r:id="rId8"/>
      <w:pgSz w:w="11906" w:h="16838"/>
      <w:pgMar w:top="908" w:right="1418" w:bottom="1530" w:left="1418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FCF" w:rsidRDefault="006C5FCF">
      <w:pPr>
        <w:spacing w:after="0" w:line="240" w:lineRule="auto"/>
      </w:pPr>
      <w:r>
        <w:separator/>
      </w:r>
    </w:p>
  </w:endnote>
  <w:endnote w:type="continuationSeparator" w:id="0">
    <w:p w:rsidR="006C5FCF" w:rsidRDefault="006C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FCF" w:rsidRDefault="006C5FCF">
      <w:pPr>
        <w:spacing w:after="0" w:line="240" w:lineRule="auto"/>
      </w:pPr>
      <w:r>
        <w:separator/>
      </w:r>
    </w:p>
  </w:footnote>
  <w:footnote w:type="continuationSeparator" w:id="0">
    <w:p w:rsidR="006C5FCF" w:rsidRDefault="006C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CF" w:rsidRDefault="006C5FCF">
    <w:pPr>
      <w:pStyle w:val="Generalii"/>
      <w:spacing w:line="240" w:lineRule="auto"/>
      <w:rPr>
        <w:lang w:val="ru-RU"/>
      </w:rPr>
    </w:pPr>
    <w:r>
      <w:t>ПРИЛОГ 1 – Образец на решение за изречена мерка по 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CF" w:rsidRDefault="006C5F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3649E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6BA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7C6C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2F7386"/>
    <w:multiLevelType w:val="multilevel"/>
    <w:tmpl w:val="5FE2BD42"/>
    <w:lvl w:ilvl="0">
      <w:start w:val="1"/>
      <w:numFmt w:val="decimal"/>
      <w:pStyle w:val="ListBullet3"/>
      <w:lvlText w:val="Член %1."/>
      <w:lvlJc w:val="left"/>
      <w:pPr>
        <w:tabs>
          <w:tab w:val="num" w:pos="0"/>
        </w:tabs>
        <w:ind w:left="360" w:hanging="360"/>
      </w:pPr>
      <w:rPr>
        <w:rFonts w:ascii="StobiSans Bold" w:hAnsi="StobiSans Bold" w:cs="Times New Roman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90006CA"/>
    <w:multiLevelType w:val="multilevel"/>
    <w:tmpl w:val="4D20142C"/>
    <w:lvl w:ilvl="0">
      <w:start w:val="2"/>
      <w:numFmt w:val="bullet"/>
      <w:pStyle w:val="List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D98"/>
    <w:multiLevelType w:val="multilevel"/>
    <w:tmpl w:val="57A4B4B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FC71B40"/>
    <w:multiLevelType w:val="hybridMultilevel"/>
    <w:tmpl w:val="AA2CDDC6"/>
    <w:lvl w:ilvl="0" w:tplc="DFB021E4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7C601F"/>
    <w:multiLevelType w:val="multilevel"/>
    <w:tmpl w:val="8588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46A74046"/>
    <w:multiLevelType w:val="multilevel"/>
    <w:tmpl w:val="0BB0DDE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0"/>
      </w:pPr>
      <w:rPr>
        <w:rFonts w:ascii="StobiSans Regular" w:hAnsi="StobiSans Regular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cs="Times New Roman"/>
        <w:color w:val="auto"/>
      </w:rPr>
    </w:lvl>
    <w:lvl w:ilvl="2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698C7EDA"/>
    <w:multiLevelType w:val="multilevel"/>
    <w:tmpl w:val="942CEF9A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097"/>
    <w:rsid w:val="000139B6"/>
    <w:rsid w:val="000359C9"/>
    <w:rsid w:val="000E3208"/>
    <w:rsid w:val="000E662A"/>
    <w:rsid w:val="00147C0B"/>
    <w:rsid w:val="001531BF"/>
    <w:rsid w:val="0015783B"/>
    <w:rsid w:val="00177B9D"/>
    <w:rsid w:val="001A2F37"/>
    <w:rsid w:val="001C152C"/>
    <w:rsid w:val="001D2735"/>
    <w:rsid w:val="001D5516"/>
    <w:rsid w:val="001E1C5F"/>
    <w:rsid w:val="00247E52"/>
    <w:rsid w:val="00260680"/>
    <w:rsid w:val="002942E9"/>
    <w:rsid w:val="002A653A"/>
    <w:rsid w:val="002B0234"/>
    <w:rsid w:val="00332579"/>
    <w:rsid w:val="00355777"/>
    <w:rsid w:val="00397CB2"/>
    <w:rsid w:val="003C08B5"/>
    <w:rsid w:val="0041121E"/>
    <w:rsid w:val="004537BA"/>
    <w:rsid w:val="004E5CE5"/>
    <w:rsid w:val="004F2787"/>
    <w:rsid w:val="00534FBD"/>
    <w:rsid w:val="00566175"/>
    <w:rsid w:val="00572F4E"/>
    <w:rsid w:val="005733C3"/>
    <w:rsid w:val="00586E7D"/>
    <w:rsid w:val="00594ADB"/>
    <w:rsid w:val="005C2013"/>
    <w:rsid w:val="005E1AE1"/>
    <w:rsid w:val="005E2DB8"/>
    <w:rsid w:val="00600AC2"/>
    <w:rsid w:val="00624C4E"/>
    <w:rsid w:val="00676C13"/>
    <w:rsid w:val="006840CB"/>
    <w:rsid w:val="006C5FCF"/>
    <w:rsid w:val="006D488E"/>
    <w:rsid w:val="006E2A8E"/>
    <w:rsid w:val="00717AAE"/>
    <w:rsid w:val="007316B0"/>
    <w:rsid w:val="007533F5"/>
    <w:rsid w:val="007C217E"/>
    <w:rsid w:val="007D0533"/>
    <w:rsid w:val="0084060D"/>
    <w:rsid w:val="008446ED"/>
    <w:rsid w:val="00857516"/>
    <w:rsid w:val="00876060"/>
    <w:rsid w:val="00887FBE"/>
    <w:rsid w:val="008D172D"/>
    <w:rsid w:val="00912191"/>
    <w:rsid w:val="009535F6"/>
    <w:rsid w:val="009614AD"/>
    <w:rsid w:val="00982B00"/>
    <w:rsid w:val="009A7128"/>
    <w:rsid w:val="009A7D74"/>
    <w:rsid w:val="00A264F0"/>
    <w:rsid w:val="00A51BC1"/>
    <w:rsid w:val="00A66CBF"/>
    <w:rsid w:val="00A73F01"/>
    <w:rsid w:val="00A812D4"/>
    <w:rsid w:val="00AC7588"/>
    <w:rsid w:val="00AD4646"/>
    <w:rsid w:val="00AE4097"/>
    <w:rsid w:val="00AF7F8F"/>
    <w:rsid w:val="00B4226F"/>
    <w:rsid w:val="00B444DD"/>
    <w:rsid w:val="00B94491"/>
    <w:rsid w:val="00BB350C"/>
    <w:rsid w:val="00BD6CA2"/>
    <w:rsid w:val="00C00152"/>
    <w:rsid w:val="00C6018B"/>
    <w:rsid w:val="00D46D41"/>
    <w:rsid w:val="00D4717E"/>
    <w:rsid w:val="00D5661E"/>
    <w:rsid w:val="00DF2612"/>
    <w:rsid w:val="00E10575"/>
    <w:rsid w:val="00E450F0"/>
    <w:rsid w:val="00E459D3"/>
    <w:rsid w:val="00E46997"/>
    <w:rsid w:val="00EB5B0B"/>
    <w:rsid w:val="00EB74A6"/>
    <w:rsid w:val="00EE0462"/>
    <w:rsid w:val="00F02AFA"/>
    <w:rsid w:val="00F060C3"/>
    <w:rsid w:val="00F22B4A"/>
    <w:rsid w:val="00F45599"/>
    <w:rsid w:val="00F64D4B"/>
    <w:rsid w:val="00F82EA0"/>
    <w:rsid w:val="00F90E67"/>
    <w:rsid w:val="00F92943"/>
    <w:rsid w:val="00FB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color w:val="243F60"/>
      <w:sz w:val="24"/>
      <w:szCs w:val="24"/>
      <w:lang w:val="mk-MK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StobiSansIt Regular" w:hAnsi="StobiSansIt Regular" w:cs="Times New Roman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StobiSans Regular" w:hAnsi="StobiSans Regular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StobiSans Regular" w:hAnsi="StobiSans Regular"/>
      <w:lang w:eastAsia="en-US"/>
    </w:rPr>
  </w:style>
  <w:style w:type="character" w:customStyle="1" w:styleId="BodyTextIndentChar">
    <w:name w:val="Body Text Indent Char"/>
    <w:basedOn w:val="DefaultParagraphFo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StobiSans Regular" w:hAnsi="StobiSans Regular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StobiSans Bold" w:hAnsi="StobiSans Bold" w:cs="Times New Roman"/>
      <w:iCs/>
      <w:spacing w:val="15"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StobiSans Bold" w:hAnsi="StobiSans Bold" w:cs="Times New Roman"/>
      <w:spacing w:val="5"/>
      <w:kern w:val="2"/>
      <w:sz w:val="24"/>
      <w:szCs w:val="24"/>
      <w:lang w:val="mk-MK"/>
    </w:rPr>
  </w:style>
  <w:style w:type="character" w:customStyle="1" w:styleId="BodyTextIndentChar1">
    <w:name w:val="Body Text Indent Char1"/>
    <w:basedOn w:val="BodyTextChar"/>
    <w:link w:val="BodyTextIndent"/>
    <w:uiPriority w:val="99"/>
    <w:locked/>
    <w:rPr>
      <w:rFonts w:ascii="StobiSerif Regular" w:hAnsi="StobiSerif Regula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</w:style>
  <w:style w:type="character" w:customStyle="1" w:styleId="normal005f005fcharchar">
    <w:name w:val="normal_005f_005fchar__char"/>
    <w:basedOn w:val="DefaultParagraphFont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  <w:iCs/>
    </w:rPr>
  </w:style>
  <w:style w:type="character" w:customStyle="1" w:styleId="NumberingSymbols">
    <w:name w:val="Numbering Symbols"/>
    <w:uiPriority w:val="99"/>
    <w:rsid w:val="001531BF"/>
  </w:style>
  <w:style w:type="paragraph" w:customStyle="1" w:styleId="Heading">
    <w:name w:val="Heading"/>
    <w:basedOn w:val="Normal"/>
    <w:next w:val="BodyText"/>
    <w:uiPriority w:val="99"/>
    <w:rsid w:val="00153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74CA4"/>
    <w:rPr>
      <w:rFonts w:ascii="StobiSerif Regular" w:hAnsi="StobiSerif Regular"/>
      <w:lang w:eastAsia="en-US"/>
    </w:rPr>
  </w:style>
  <w:style w:type="paragraph" w:styleId="List">
    <w:name w:val="List"/>
    <w:basedOn w:val="BodyText"/>
    <w:uiPriority w:val="99"/>
    <w:rsid w:val="001531BF"/>
    <w:rPr>
      <w:rFonts w:cs="Arial"/>
    </w:rPr>
  </w:style>
  <w:style w:type="paragraph" w:styleId="Caption">
    <w:name w:val="caption"/>
    <w:basedOn w:val="Normal"/>
    <w:uiPriority w:val="99"/>
    <w:qFormat/>
    <w:rsid w:val="00153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1531BF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74CA4"/>
    <w:rPr>
      <w:rFonts w:ascii="StobiSerif Regular" w:hAnsi="StobiSerif Regular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974CA4"/>
    <w:rPr>
      <w:rFonts w:ascii="StobiSerif Regular" w:hAnsi="StobiSerif Regular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74CA4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uiPriority w:val="99"/>
    <w:semiHidden/>
    <w:pPr>
      <w:suppressAutoHyphens/>
    </w:pPr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pPr>
      <w:keepNext/>
      <w:numPr>
        <w:numId w:val="7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pPr>
      <w:numPr>
        <w:ilvl w:val="1"/>
        <w:numId w:val="7"/>
      </w:numPr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974CA4"/>
    <w:rPr>
      <w:rFonts w:ascii="StobiSerif Regular" w:hAnsi="StobiSerif Regular"/>
      <w:lang w:eastAsia="en-US"/>
    </w:rPr>
  </w:style>
  <w:style w:type="paragraph" w:styleId="BodyText3">
    <w:name w:val="Body Text 3"/>
    <w:basedOn w:val="Normal"/>
    <w:link w:val="BodyText3Char"/>
    <w:uiPriority w:val="99"/>
    <w:pPr>
      <w:numPr>
        <w:ilvl w:val="2"/>
        <w:numId w:val="7"/>
      </w:numPr>
      <w:tabs>
        <w:tab w:val="left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974CA4"/>
    <w:rPr>
      <w:rFonts w:ascii="StobiSerif Regular" w:hAnsi="StobiSerif Regular"/>
      <w:sz w:val="16"/>
      <w:szCs w:val="16"/>
      <w:lang w:eastAsia="en-US"/>
    </w:rPr>
  </w:style>
  <w:style w:type="paragraph" w:styleId="BodyTextIndent">
    <w:name w:val="Body Text Indent"/>
    <w:basedOn w:val="BodyText"/>
    <w:link w:val="BodyTextIndentChar1"/>
    <w:uiPriority w:val="99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IndentChar2">
    <w:name w:val="Body Text Indent Char2"/>
    <w:basedOn w:val="DefaultParagraphFont"/>
    <w:link w:val="BodyTextIndent"/>
    <w:uiPriority w:val="99"/>
    <w:semiHidden/>
    <w:rsid w:val="00974CA4"/>
    <w:rPr>
      <w:rFonts w:ascii="StobiSerif Regular" w:hAnsi="StobiSerif Regular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974CA4"/>
    <w:rPr>
      <w:rFonts w:ascii="StobiSerif Regular" w:hAnsi="StobiSerif Regular"/>
      <w:lang w:eastAsia="en-US"/>
    </w:rPr>
  </w:style>
  <w:style w:type="paragraph" w:styleId="BodyTextIndent3">
    <w:name w:val="Body Text Indent 3"/>
    <w:basedOn w:val="BodyText3"/>
    <w:link w:val="BodyTextIndent3Char"/>
    <w:uiPriority w:val="99"/>
    <w:pPr>
      <w:numPr>
        <w:ilvl w:val="3"/>
        <w:numId w:val="9"/>
      </w:numPr>
      <w:tabs>
        <w:tab w:val="num" w:pos="926"/>
      </w:tabs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974CA4"/>
    <w:rPr>
      <w:rFonts w:ascii="StobiSerif Regular" w:hAnsi="StobiSerif Regular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1">
    <w:name w:val="Date Char1"/>
    <w:basedOn w:val="DefaultParagraphFont"/>
    <w:link w:val="Date"/>
    <w:uiPriority w:val="99"/>
    <w:semiHidden/>
    <w:rsid w:val="00974CA4"/>
    <w:rPr>
      <w:rFonts w:ascii="StobiSerif Regular" w:hAnsi="StobiSerif Regular"/>
      <w:lang w:eastAsia="en-US"/>
    </w:rPr>
  </w:style>
  <w:style w:type="paragraph" w:styleId="EnvelopeAddress">
    <w:name w:val="envelope address"/>
    <w:basedOn w:val="Normal"/>
    <w:uiPriority w:val="99"/>
    <w:semiHidden/>
    <w:pPr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1531BF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74CA4"/>
    <w:rPr>
      <w:rFonts w:ascii="StobiSerif Regular" w:hAnsi="StobiSerif Regular"/>
      <w:lang w:eastAsia="en-US"/>
    </w:rPr>
  </w:style>
  <w:style w:type="paragraph" w:customStyle="1" w:styleId="Generalii">
    <w:name w:val="Generalii"/>
    <w:basedOn w:val="Normal"/>
    <w:uiPriority w:val="99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pPr>
      <w:spacing w:after="0" w:line="360" w:lineRule="auto"/>
      <w:ind w:right="4534" w:firstLine="0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74CA4"/>
    <w:rPr>
      <w:rFonts w:ascii="StobiSerif Regular" w:hAnsi="StobiSerif Regular"/>
      <w:lang w:eastAsia="en-US"/>
    </w:rPr>
  </w:style>
  <w:style w:type="paragraph" w:styleId="ListBullet">
    <w:name w:val="List Bullet"/>
    <w:basedOn w:val="Normal"/>
    <w:uiPriority w:val="99"/>
    <w:pPr>
      <w:numPr>
        <w:numId w:val="8"/>
      </w:numPr>
      <w:tabs>
        <w:tab w:val="left" w:pos="360"/>
      </w:tabs>
      <w:ind w:left="360" w:firstLine="0"/>
      <w:contextualSpacing/>
    </w:pPr>
  </w:style>
  <w:style w:type="paragraph" w:styleId="ListBullet2">
    <w:name w:val="List Bullet 2"/>
    <w:basedOn w:val="Normal"/>
    <w:uiPriority w:val="99"/>
    <w:pPr>
      <w:tabs>
        <w:tab w:val="left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pPr>
      <w:numPr>
        <w:numId w:val="9"/>
      </w:numPr>
      <w:tabs>
        <w:tab w:val="left" w:pos="926"/>
      </w:tabs>
      <w:ind w:left="926" w:firstLine="0"/>
      <w:contextualSpacing/>
    </w:p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customStyle="1" w:styleId="NazivInsSl">
    <w:name w:val="NazivInsSl"/>
    <w:basedOn w:val="NormalIndent"/>
    <w:uiPriority w:val="99"/>
    <w:pPr>
      <w:spacing w:before="400" w:after="400"/>
      <w:ind w:left="0"/>
      <w:jc w:val="center"/>
    </w:pPr>
    <w:rPr>
      <w:rFonts w:ascii="StobiSans Bold" w:hAnsi="StobiSans Bold"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pPr>
      <w:tabs>
        <w:tab w:val="left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</w:style>
  <w:style w:type="paragraph" w:customStyle="1" w:styleId="ObrText3">
    <w:name w:val="Obr Text 3"/>
    <w:basedOn w:val="Normal"/>
    <w:uiPriority w:val="99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974CA4"/>
    <w:rPr>
      <w:rFonts w:ascii="StobiSerif Regular" w:hAnsi="StobiSerif Regular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974CA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10"/>
    <w:rsid w:val="00974CA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64">
    <w:name w:val="xl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left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974CA4"/>
    <w:rPr>
      <w:lang w:eastAsia="en-US"/>
    </w:rPr>
  </w:style>
  <w:style w:type="paragraph" w:customStyle="1" w:styleId="ObrPouka">
    <w:name w:val="ObrPouka"/>
    <w:basedOn w:val="Normal"/>
    <w:uiPriority w:val="9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LightShading1">
    <w:name w:val="Light Shading1"/>
    <w:uiPriority w:val="99"/>
    <w:pPr>
      <w:suppressAutoHyphens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4060D"/>
    <w:pPr>
      <w:suppressAutoHyphens/>
      <w:spacing w:after="200" w:line="276" w:lineRule="auto"/>
      <w:textAlignment w:val="baseline"/>
    </w:pPr>
    <w:rPr>
      <w:rFonts w:ascii="StobiSerif Regular" w:hAnsi="StobiSerif Regular" w:cs="StobiSerif Regular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839</Words>
  <Characters>4783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3</cp:revision>
  <cp:lastPrinted>2024-02-22T13:03:00Z</cp:lastPrinted>
  <dcterms:created xsi:type="dcterms:W3CDTF">2025-01-13T09:40:00Z</dcterms:created>
  <dcterms:modified xsi:type="dcterms:W3CDTF">2025-01-13T13:45:00Z</dcterms:modified>
</cp:coreProperties>
</file>